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03" w:rsidRDefault="00C25D03">
      <w:pPr>
        <w:framePr w:h="533" w:wrap="notBeside" w:vAnchor="text" w:hAnchor="text" w:xAlign="center" w:y="1"/>
        <w:jc w:val="center"/>
        <w:rPr>
          <w:sz w:val="0"/>
          <w:szCs w:val="0"/>
        </w:rPr>
      </w:pPr>
    </w:p>
    <w:p w:rsidR="00C25D03" w:rsidRDefault="00C51BE9">
      <w:pPr>
        <w:rPr>
          <w:sz w:val="2"/>
          <w:szCs w:val="2"/>
        </w:rPr>
      </w:pPr>
      <w:bookmarkStart w:id="0" w:name="_GoBack"/>
      <w:r>
        <w:rPr>
          <w:noProof/>
          <w:sz w:val="28"/>
          <w:szCs w:val="28"/>
        </w:rPr>
        <w:object w:dxaOrig="1440" w:dyaOrig="1440" w14:anchorId="4083A2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6.6pt;margin-top:-27.7pt;width:47.1pt;height:63.2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0489457" r:id="rId8"/>
        </w:object>
      </w:r>
      <w:bookmarkEnd w:id="0"/>
    </w:p>
    <w:p w:rsidR="001C7083" w:rsidRDefault="001C7083" w:rsidP="003F0D31">
      <w:pPr>
        <w:pStyle w:val="20"/>
        <w:shd w:val="clear" w:color="auto" w:fill="auto"/>
        <w:spacing w:before="0" w:after="0" w:line="240" w:lineRule="auto"/>
        <w:ind w:firstLine="567"/>
        <w:rPr>
          <w:rStyle w:val="22pt"/>
          <w:b/>
          <w:bCs/>
          <w:spacing w:val="0"/>
          <w:sz w:val="28"/>
          <w:szCs w:val="28"/>
        </w:rPr>
      </w:pPr>
    </w:p>
    <w:p w:rsidR="003F0D31" w:rsidRPr="003F0D31" w:rsidRDefault="009C4528" w:rsidP="003F0D31">
      <w:pPr>
        <w:pStyle w:val="20"/>
        <w:shd w:val="clear" w:color="auto" w:fill="auto"/>
        <w:spacing w:before="0" w:after="0" w:line="240" w:lineRule="auto"/>
        <w:ind w:firstLine="567"/>
        <w:rPr>
          <w:rStyle w:val="22pt"/>
          <w:b/>
          <w:bCs/>
          <w:spacing w:val="0"/>
          <w:sz w:val="28"/>
          <w:szCs w:val="28"/>
        </w:rPr>
      </w:pPr>
      <w:r w:rsidRPr="003F0D31">
        <w:rPr>
          <w:rStyle w:val="22pt"/>
          <w:b/>
          <w:bCs/>
          <w:spacing w:val="0"/>
          <w:sz w:val="28"/>
          <w:szCs w:val="28"/>
        </w:rPr>
        <w:t xml:space="preserve">АДМИНИСТРАЦИЯ </w:t>
      </w:r>
    </w:p>
    <w:p w:rsidR="003F0D31" w:rsidRPr="003F0D31" w:rsidRDefault="009C4528" w:rsidP="003F0D31">
      <w:pPr>
        <w:pStyle w:val="20"/>
        <w:shd w:val="clear" w:color="auto" w:fill="auto"/>
        <w:spacing w:before="0" w:after="0" w:line="240" w:lineRule="auto"/>
        <w:ind w:firstLine="567"/>
        <w:rPr>
          <w:rStyle w:val="22pt"/>
          <w:b/>
          <w:bCs/>
          <w:spacing w:val="0"/>
          <w:sz w:val="28"/>
          <w:szCs w:val="28"/>
        </w:rPr>
      </w:pPr>
      <w:r w:rsidRPr="003F0D31">
        <w:rPr>
          <w:rStyle w:val="22pt"/>
          <w:b/>
          <w:bCs/>
          <w:spacing w:val="0"/>
          <w:sz w:val="28"/>
          <w:szCs w:val="28"/>
        </w:rPr>
        <w:t xml:space="preserve">БОГУЧАРСКОГО МУНИЦИПАЛЬНОГО РАЙОНА </w:t>
      </w:r>
    </w:p>
    <w:p w:rsidR="00C25D03" w:rsidRPr="003F0D31" w:rsidRDefault="009C4528" w:rsidP="003F0D31">
      <w:pPr>
        <w:pStyle w:val="20"/>
        <w:shd w:val="clear" w:color="auto" w:fill="auto"/>
        <w:spacing w:before="0" w:after="0" w:line="240" w:lineRule="auto"/>
        <w:ind w:firstLine="567"/>
        <w:rPr>
          <w:spacing w:val="0"/>
          <w:sz w:val="28"/>
          <w:szCs w:val="28"/>
        </w:rPr>
      </w:pPr>
      <w:r w:rsidRPr="003F0D31">
        <w:rPr>
          <w:rStyle w:val="22pt"/>
          <w:b/>
          <w:bCs/>
          <w:spacing w:val="0"/>
          <w:sz w:val="28"/>
          <w:szCs w:val="28"/>
        </w:rPr>
        <w:t>ВОРОНЕЖСКОЙ ОБЛАСТИ</w:t>
      </w:r>
    </w:p>
    <w:p w:rsidR="00C25D03" w:rsidRPr="003F0D31" w:rsidRDefault="009C4528" w:rsidP="003F0D31">
      <w:pPr>
        <w:pStyle w:val="10"/>
        <w:keepNext/>
        <w:keepLines/>
        <w:shd w:val="clear" w:color="auto" w:fill="auto"/>
        <w:spacing w:before="0" w:after="0" w:line="240" w:lineRule="auto"/>
        <w:ind w:firstLine="567"/>
        <w:rPr>
          <w:b/>
          <w:spacing w:val="0"/>
          <w:sz w:val="28"/>
          <w:szCs w:val="28"/>
        </w:rPr>
      </w:pPr>
      <w:bookmarkStart w:id="1" w:name="bookmark0"/>
      <w:r w:rsidRPr="003F0D31">
        <w:rPr>
          <w:b/>
          <w:spacing w:val="0"/>
          <w:sz w:val="28"/>
          <w:szCs w:val="28"/>
        </w:rPr>
        <w:t>ПОСТАНОВЛЕНИЕ</w:t>
      </w:r>
      <w:bookmarkEnd w:id="1"/>
    </w:p>
    <w:p w:rsidR="003F0D31" w:rsidRPr="003F0D31" w:rsidRDefault="003F0D31" w:rsidP="003F0D31">
      <w:pPr>
        <w:pStyle w:val="20"/>
        <w:shd w:val="clear" w:color="auto" w:fill="auto"/>
        <w:spacing w:before="0" w:after="0" w:line="240" w:lineRule="auto"/>
        <w:ind w:firstLine="567"/>
        <w:jc w:val="left"/>
        <w:rPr>
          <w:rStyle w:val="22pt"/>
          <w:b/>
          <w:bCs/>
          <w:sz w:val="28"/>
          <w:szCs w:val="28"/>
        </w:rPr>
      </w:pPr>
    </w:p>
    <w:p w:rsidR="003F0D31" w:rsidRDefault="003F0D31" w:rsidP="003F0D31">
      <w:pPr>
        <w:pStyle w:val="20"/>
        <w:shd w:val="clear" w:color="auto" w:fill="auto"/>
        <w:spacing w:before="0" w:after="0" w:line="240" w:lineRule="auto"/>
        <w:ind w:firstLine="567"/>
        <w:jc w:val="left"/>
        <w:rPr>
          <w:rStyle w:val="22pt"/>
          <w:bCs/>
          <w:spacing w:val="0"/>
          <w:sz w:val="24"/>
          <w:szCs w:val="24"/>
        </w:rPr>
      </w:pPr>
      <w:r>
        <w:rPr>
          <w:rStyle w:val="22pt"/>
          <w:bCs/>
          <w:spacing w:val="0"/>
          <w:sz w:val="24"/>
          <w:szCs w:val="24"/>
        </w:rPr>
        <w:t>о</w:t>
      </w:r>
      <w:r w:rsidRPr="003F0D31">
        <w:rPr>
          <w:rStyle w:val="22pt"/>
          <w:bCs/>
          <w:spacing w:val="0"/>
          <w:sz w:val="24"/>
          <w:szCs w:val="24"/>
        </w:rPr>
        <w:t>т «02» декабря 2014 г. № 951</w:t>
      </w:r>
    </w:p>
    <w:p w:rsidR="003F0D31" w:rsidRPr="003F0D31" w:rsidRDefault="003F0D31" w:rsidP="003F0D31">
      <w:pPr>
        <w:pStyle w:val="20"/>
        <w:shd w:val="clear" w:color="auto" w:fill="auto"/>
        <w:spacing w:before="0" w:after="0" w:line="240" w:lineRule="auto"/>
        <w:ind w:firstLine="567"/>
        <w:jc w:val="left"/>
        <w:rPr>
          <w:rStyle w:val="22pt"/>
          <w:bCs/>
          <w:spacing w:val="0"/>
          <w:sz w:val="24"/>
          <w:szCs w:val="24"/>
        </w:rPr>
      </w:pPr>
      <w:r>
        <w:rPr>
          <w:rStyle w:val="22pt"/>
          <w:bCs/>
          <w:spacing w:val="0"/>
          <w:sz w:val="24"/>
          <w:szCs w:val="24"/>
        </w:rPr>
        <w:t xml:space="preserve">            г.Богучар</w:t>
      </w:r>
    </w:p>
    <w:p w:rsidR="003F0D31" w:rsidRPr="003F0D31" w:rsidRDefault="003F0D31" w:rsidP="003F0D31">
      <w:pPr>
        <w:pStyle w:val="20"/>
        <w:shd w:val="clear" w:color="auto" w:fill="auto"/>
        <w:spacing w:before="0" w:after="0" w:line="240" w:lineRule="auto"/>
        <w:ind w:firstLine="567"/>
        <w:jc w:val="left"/>
        <w:rPr>
          <w:rStyle w:val="22pt"/>
          <w:b/>
          <w:bCs/>
          <w:sz w:val="28"/>
          <w:szCs w:val="28"/>
        </w:rPr>
      </w:pPr>
    </w:p>
    <w:p w:rsidR="003F0D31" w:rsidRDefault="009C4528" w:rsidP="003F0D31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3F0D31">
        <w:rPr>
          <w:rStyle w:val="22pt"/>
          <w:b/>
          <w:bCs/>
          <w:sz w:val="28"/>
          <w:szCs w:val="28"/>
        </w:rPr>
        <w:t xml:space="preserve">Об </w:t>
      </w:r>
      <w:r w:rsidRPr="003F0D31">
        <w:rPr>
          <w:sz w:val="28"/>
          <w:szCs w:val="28"/>
        </w:rPr>
        <w:t xml:space="preserve">утверждении Положения о </w:t>
      </w:r>
    </w:p>
    <w:p w:rsidR="003F0D31" w:rsidRDefault="009C4528" w:rsidP="003F0D31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3F0D31">
        <w:rPr>
          <w:sz w:val="28"/>
          <w:szCs w:val="28"/>
        </w:rPr>
        <w:t>муниципально</w:t>
      </w:r>
      <w:r w:rsidR="00374522">
        <w:rPr>
          <w:sz w:val="28"/>
          <w:szCs w:val="28"/>
        </w:rPr>
        <w:t xml:space="preserve"> </w:t>
      </w:r>
      <w:r w:rsidRPr="003F0D31">
        <w:rPr>
          <w:sz w:val="28"/>
          <w:szCs w:val="28"/>
        </w:rPr>
        <w:t xml:space="preserve">-частном партнерстве </w:t>
      </w:r>
    </w:p>
    <w:p w:rsidR="003F0D31" w:rsidRDefault="009C4528" w:rsidP="003F0D31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3F0D31">
        <w:rPr>
          <w:sz w:val="28"/>
          <w:szCs w:val="28"/>
        </w:rPr>
        <w:t xml:space="preserve">в Богучарском муниципальном районе </w:t>
      </w:r>
    </w:p>
    <w:p w:rsidR="00C25D03" w:rsidRPr="003F0D31" w:rsidRDefault="009C4528" w:rsidP="003F0D31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3F0D31">
        <w:rPr>
          <w:sz w:val="28"/>
          <w:szCs w:val="28"/>
        </w:rPr>
        <w:t>Воронежской области</w:t>
      </w:r>
    </w:p>
    <w:p w:rsidR="003F0D31" w:rsidRDefault="003F0D31" w:rsidP="003F0D3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C25D03" w:rsidRPr="003F0D31" w:rsidRDefault="009C4528" w:rsidP="003F0D3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 xml:space="preserve">В целях обеспечения стабильных условий развития партнерства в Богучарском муниципальном районе, привлечения и эффективного использования ресурсов, активизации инвестиционной деятельности на территории района и формирования благоприятной инвестиционной среды, администрация Богучарского муниципального района </w:t>
      </w:r>
      <w:r w:rsidRPr="003F0D31">
        <w:rPr>
          <w:rStyle w:val="a5"/>
          <w:sz w:val="28"/>
          <w:szCs w:val="28"/>
        </w:rPr>
        <w:t>постановляет:</w:t>
      </w:r>
    </w:p>
    <w:p w:rsidR="00C25D03" w:rsidRPr="003F0D31" w:rsidRDefault="009C4528" w:rsidP="00374522">
      <w:pPr>
        <w:pStyle w:val="21"/>
        <w:numPr>
          <w:ilvl w:val="0"/>
          <w:numId w:val="1"/>
        </w:numPr>
        <w:shd w:val="clear" w:color="auto" w:fill="auto"/>
        <w:tabs>
          <w:tab w:val="left" w:pos="119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Утвердить прилагаемое Положение о муниципально-частном партнерстве в Богучарском муниципальном районе Воронежской области.</w:t>
      </w:r>
    </w:p>
    <w:p w:rsidR="003F0D31" w:rsidRDefault="009C4528" w:rsidP="00374522">
      <w:pPr>
        <w:pStyle w:val="21"/>
        <w:numPr>
          <w:ilvl w:val="0"/>
          <w:numId w:val="1"/>
        </w:numPr>
        <w:shd w:val="clear" w:color="auto" w:fill="auto"/>
        <w:tabs>
          <w:tab w:val="left" w:pos="1055"/>
        </w:tabs>
        <w:spacing w:before="0" w:after="0" w:line="240" w:lineRule="auto"/>
        <w:ind w:left="40"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Контроль за исполнением настоящего постановления возложить на</w:t>
      </w:r>
      <w:r w:rsidR="003F0D31" w:rsidRPr="003F0D31">
        <w:rPr>
          <w:sz w:val="28"/>
          <w:szCs w:val="28"/>
        </w:rPr>
        <w:t xml:space="preserve"> </w:t>
      </w:r>
      <w:r w:rsidRPr="003F0D31">
        <w:rPr>
          <w:sz w:val="28"/>
          <w:szCs w:val="28"/>
        </w:rPr>
        <w:t>заместителя главы администрации Богучарского муниципального района</w:t>
      </w:r>
      <w:r w:rsidR="003F0D31" w:rsidRPr="003F0D31">
        <w:rPr>
          <w:sz w:val="28"/>
          <w:szCs w:val="28"/>
        </w:rPr>
        <w:t xml:space="preserve"> </w:t>
      </w:r>
      <w:r w:rsidRPr="003F0D31">
        <w:rPr>
          <w:sz w:val="28"/>
          <w:szCs w:val="28"/>
        </w:rPr>
        <w:t>Воронежской области КожановаА.Ю.</w:t>
      </w:r>
    </w:p>
    <w:p w:rsidR="003F0D31" w:rsidRDefault="003F0D31" w:rsidP="00374522">
      <w:pPr>
        <w:pStyle w:val="21"/>
        <w:shd w:val="clear" w:color="auto" w:fill="auto"/>
        <w:tabs>
          <w:tab w:val="left" w:pos="1055"/>
        </w:tabs>
        <w:spacing w:before="0" w:after="0" w:line="240" w:lineRule="auto"/>
        <w:jc w:val="both"/>
        <w:rPr>
          <w:sz w:val="28"/>
          <w:szCs w:val="28"/>
        </w:rPr>
      </w:pPr>
    </w:p>
    <w:p w:rsidR="003F0D31" w:rsidRDefault="003F0D31" w:rsidP="003F0D31">
      <w:pPr>
        <w:pStyle w:val="21"/>
        <w:shd w:val="clear" w:color="auto" w:fill="auto"/>
        <w:tabs>
          <w:tab w:val="left" w:pos="1055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C25D03" w:rsidRPr="003F0D31" w:rsidRDefault="003F0D31" w:rsidP="003F0D31">
      <w:pPr>
        <w:pStyle w:val="21"/>
        <w:shd w:val="clear" w:color="auto" w:fill="auto"/>
        <w:tabs>
          <w:tab w:val="left" w:pos="1055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В.В. Кузнецов</w:t>
      </w:r>
      <w:r w:rsidR="009C4528" w:rsidRPr="003F0D31">
        <w:rPr>
          <w:sz w:val="28"/>
          <w:szCs w:val="28"/>
        </w:rPr>
        <w:br w:type="page"/>
      </w:r>
    </w:p>
    <w:p w:rsidR="003F0D31" w:rsidRDefault="009C4528" w:rsidP="00AF3B87">
      <w:pPr>
        <w:pStyle w:val="21"/>
        <w:shd w:val="clear" w:color="auto" w:fill="auto"/>
        <w:tabs>
          <w:tab w:val="left" w:pos="9923"/>
        </w:tabs>
        <w:spacing w:before="0" w:after="0" w:line="240" w:lineRule="auto"/>
        <w:ind w:firstLine="4962"/>
        <w:jc w:val="left"/>
        <w:rPr>
          <w:sz w:val="28"/>
          <w:szCs w:val="28"/>
        </w:rPr>
      </w:pPr>
      <w:r w:rsidRPr="003F0D31">
        <w:rPr>
          <w:sz w:val="28"/>
          <w:szCs w:val="28"/>
        </w:rPr>
        <w:lastRenderedPageBreak/>
        <w:t xml:space="preserve">Приложение </w:t>
      </w:r>
    </w:p>
    <w:p w:rsidR="003F0D31" w:rsidRDefault="009C4528" w:rsidP="00AF3B87">
      <w:pPr>
        <w:pStyle w:val="21"/>
        <w:shd w:val="clear" w:color="auto" w:fill="auto"/>
        <w:tabs>
          <w:tab w:val="left" w:pos="9923"/>
        </w:tabs>
        <w:spacing w:before="0" w:after="0" w:line="240" w:lineRule="auto"/>
        <w:ind w:firstLine="4962"/>
        <w:jc w:val="left"/>
        <w:rPr>
          <w:sz w:val="28"/>
          <w:szCs w:val="28"/>
        </w:rPr>
      </w:pPr>
      <w:r w:rsidRPr="003F0D31">
        <w:rPr>
          <w:sz w:val="28"/>
          <w:szCs w:val="28"/>
        </w:rPr>
        <w:t xml:space="preserve">к постановлению администрации </w:t>
      </w:r>
    </w:p>
    <w:p w:rsidR="003F0D31" w:rsidRDefault="009C4528" w:rsidP="00AF3B87">
      <w:pPr>
        <w:pStyle w:val="21"/>
        <w:shd w:val="clear" w:color="auto" w:fill="auto"/>
        <w:tabs>
          <w:tab w:val="left" w:pos="9923"/>
        </w:tabs>
        <w:spacing w:before="0" w:after="0" w:line="240" w:lineRule="auto"/>
        <w:ind w:firstLine="4962"/>
        <w:jc w:val="left"/>
        <w:rPr>
          <w:sz w:val="28"/>
          <w:szCs w:val="28"/>
        </w:rPr>
      </w:pPr>
      <w:r w:rsidRPr="003F0D31">
        <w:rPr>
          <w:sz w:val="28"/>
          <w:szCs w:val="28"/>
        </w:rPr>
        <w:t xml:space="preserve">Богучарского муниципального района </w:t>
      </w:r>
    </w:p>
    <w:p w:rsidR="00C25D03" w:rsidRDefault="009C4528" w:rsidP="00AF3B87">
      <w:pPr>
        <w:pStyle w:val="21"/>
        <w:shd w:val="clear" w:color="auto" w:fill="auto"/>
        <w:tabs>
          <w:tab w:val="left" w:pos="9923"/>
        </w:tabs>
        <w:spacing w:before="0" w:after="0" w:line="240" w:lineRule="auto"/>
        <w:ind w:firstLine="4962"/>
        <w:jc w:val="left"/>
        <w:rPr>
          <w:sz w:val="28"/>
          <w:szCs w:val="28"/>
        </w:rPr>
      </w:pPr>
      <w:r w:rsidRPr="003F0D31">
        <w:rPr>
          <w:sz w:val="28"/>
          <w:szCs w:val="28"/>
        </w:rPr>
        <w:t xml:space="preserve">Воронежской области </w:t>
      </w:r>
    </w:p>
    <w:p w:rsidR="003F0D31" w:rsidRDefault="003F0D31" w:rsidP="00AF3B87">
      <w:pPr>
        <w:pStyle w:val="21"/>
        <w:shd w:val="clear" w:color="auto" w:fill="auto"/>
        <w:tabs>
          <w:tab w:val="left" w:pos="9923"/>
        </w:tabs>
        <w:spacing w:before="0" w:after="0" w:line="240" w:lineRule="auto"/>
        <w:ind w:firstLine="4962"/>
        <w:jc w:val="left"/>
        <w:rPr>
          <w:sz w:val="28"/>
          <w:szCs w:val="28"/>
        </w:rPr>
      </w:pPr>
      <w:r>
        <w:rPr>
          <w:sz w:val="28"/>
          <w:szCs w:val="28"/>
        </w:rPr>
        <w:t>от 02.12.2014 № 951</w:t>
      </w:r>
    </w:p>
    <w:p w:rsidR="003F0D31" w:rsidRPr="003F0D31" w:rsidRDefault="003F0D31" w:rsidP="003F0D31">
      <w:pPr>
        <w:pStyle w:val="21"/>
        <w:shd w:val="clear" w:color="auto" w:fill="auto"/>
        <w:tabs>
          <w:tab w:val="left" w:pos="7067"/>
        </w:tabs>
        <w:spacing w:before="0" w:after="0" w:line="240" w:lineRule="auto"/>
        <w:ind w:firstLine="567"/>
        <w:jc w:val="left"/>
        <w:rPr>
          <w:sz w:val="28"/>
          <w:szCs w:val="28"/>
        </w:rPr>
      </w:pPr>
    </w:p>
    <w:p w:rsidR="003F0D31" w:rsidRPr="003F0D31" w:rsidRDefault="009C4528" w:rsidP="00AF3B87">
      <w:pPr>
        <w:pStyle w:val="23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bookmarkStart w:id="2" w:name="bookmark1"/>
      <w:r w:rsidRPr="003F0D31">
        <w:rPr>
          <w:sz w:val="28"/>
          <w:szCs w:val="28"/>
        </w:rPr>
        <w:t xml:space="preserve">Положение </w:t>
      </w:r>
    </w:p>
    <w:p w:rsidR="00AF3B87" w:rsidRDefault="009C4528" w:rsidP="00AF3B87">
      <w:pPr>
        <w:pStyle w:val="23"/>
        <w:keepNext/>
        <w:keepLines/>
        <w:shd w:val="clear" w:color="auto" w:fill="auto"/>
        <w:spacing w:before="0" w:line="240" w:lineRule="auto"/>
        <w:ind w:firstLine="0"/>
        <w:jc w:val="center"/>
        <w:rPr>
          <w:rStyle w:val="24"/>
          <w:b/>
          <w:sz w:val="28"/>
          <w:szCs w:val="28"/>
        </w:rPr>
      </w:pPr>
      <w:r w:rsidRPr="003F0D31">
        <w:rPr>
          <w:sz w:val="28"/>
          <w:szCs w:val="28"/>
        </w:rPr>
        <w:t xml:space="preserve">о муниципально-частном </w:t>
      </w:r>
      <w:r w:rsidRPr="003F0D31">
        <w:rPr>
          <w:rStyle w:val="24"/>
          <w:b/>
          <w:sz w:val="28"/>
          <w:szCs w:val="28"/>
        </w:rPr>
        <w:t xml:space="preserve">партнерстве </w:t>
      </w:r>
    </w:p>
    <w:p w:rsidR="003F0D31" w:rsidRPr="003F0D31" w:rsidRDefault="009C4528" w:rsidP="00AF3B87">
      <w:pPr>
        <w:pStyle w:val="23"/>
        <w:keepNext/>
        <w:keepLines/>
        <w:shd w:val="clear" w:color="auto" w:fill="auto"/>
        <w:spacing w:before="0" w:line="240" w:lineRule="auto"/>
        <w:ind w:firstLine="0"/>
        <w:jc w:val="center"/>
        <w:rPr>
          <w:rStyle w:val="24"/>
          <w:b/>
          <w:sz w:val="28"/>
          <w:szCs w:val="28"/>
        </w:rPr>
      </w:pPr>
      <w:r w:rsidRPr="003F0D31">
        <w:rPr>
          <w:rStyle w:val="24"/>
          <w:b/>
          <w:sz w:val="28"/>
          <w:szCs w:val="28"/>
        </w:rPr>
        <w:t>в Богучарском</w:t>
      </w:r>
      <w:r w:rsidRPr="003F0D31">
        <w:rPr>
          <w:rStyle w:val="24"/>
          <w:sz w:val="28"/>
          <w:szCs w:val="28"/>
        </w:rPr>
        <w:t xml:space="preserve"> </w:t>
      </w:r>
      <w:r w:rsidRPr="003F0D31">
        <w:rPr>
          <w:sz w:val="28"/>
          <w:szCs w:val="28"/>
        </w:rPr>
        <w:t xml:space="preserve">муниципальном </w:t>
      </w:r>
      <w:r w:rsidRPr="003F0D31">
        <w:rPr>
          <w:rStyle w:val="24"/>
          <w:b/>
          <w:sz w:val="28"/>
          <w:szCs w:val="28"/>
        </w:rPr>
        <w:t>районе</w:t>
      </w:r>
    </w:p>
    <w:p w:rsidR="003F0D31" w:rsidRDefault="003F0D31" w:rsidP="00AF3B87">
      <w:pPr>
        <w:pStyle w:val="23"/>
        <w:keepNext/>
        <w:keepLines/>
        <w:shd w:val="clear" w:color="auto" w:fill="auto"/>
        <w:spacing w:before="0" w:line="240" w:lineRule="auto"/>
        <w:ind w:firstLine="0"/>
        <w:rPr>
          <w:rStyle w:val="24"/>
          <w:sz w:val="28"/>
          <w:szCs w:val="28"/>
        </w:rPr>
      </w:pPr>
    </w:p>
    <w:p w:rsidR="00C25D03" w:rsidRPr="003F0D31" w:rsidRDefault="009C4528" w:rsidP="003F0D31">
      <w:pPr>
        <w:pStyle w:val="23"/>
        <w:keepNext/>
        <w:keepLines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3F0D31">
        <w:rPr>
          <w:sz w:val="28"/>
          <w:szCs w:val="28"/>
        </w:rPr>
        <w:t>1.</w:t>
      </w:r>
      <w:r w:rsidRPr="003F0D31">
        <w:rPr>
          <w:sz w:val="28"/>
          <w:szCs w:val="28"/>
        </w:rPr>
        <w:tab/>
        <w:t>Предмет регулирования настоящего Положения</w:t>
      </w:r>
      <w:bookmarkEnd w:id="2"/>
    </w:p>
    <w:p w:rsidR="00C25D03" w:rsidRPr="003F0D31" w:rsidRDefault="009C4528" w:rsidP="003F0D3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Настоящее Положение определяет цели, формы и условия участия Богучарского муниципального района (далее - муниципальный район) в проектах муниципально-частного партнерства путем заключения и исполнения соглашений о муниципально-частном партнерстве, а также формы муниципальной по</w:t>
      </w:r>
      <w:r w:rsidRPr="003F0D31">
        <w:rPr>
          <w:rStyle w:val="11"/>
          <w:sz w:val="28"/>
          <w:szCs w:val="28"/>
        </w:rPr>
        <w:t>дд</w:t>
      </w:r>
      <w:r w:rsidRPr="003F0D31">
        <w:rPr>
          <w:sz w:val="28"/>
          <w:szCs w:val="28"/>
        </w:rPr>
        <w:t>ержки развития муниципально-частного партнерства.</w:t>
      </w:r>
    </w:p>
    <w:p w:rsidR="00C25D03" w:rsidRPr="003F0D31" w:rsidRDefault="009C4528" w:rsidP="003F0D31">
      <w:pPr>
        <w:pStyle w:val="23"/>
        <w:keepNext/>
        <w:keepLines/>
        <w:numPr>
          <w:ilvl w:val="0"/>
          <w:numId w:val="2"/>
        </w:numPr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bookmarkStart w:id="3" w:name="bookmark2"/>
      <w:r w:rsidRPr="003F0D31">
        <w:rPr>
          <w:sz w:val="28"/>
          <w:szCs w:val="28"/>
        </w:rPr>
        <w:t>Основные понятия, используемые в настоящем Положении</w:t>
      </w:r>
      <w:bookmarkEnd w:id="3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9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Для целей настоящего Положения используются следующие основные понятия:</w:t>
      </w:r>
    </w:p>
    <w:p w:rsidR="00C25D03" w:rsidRPr="003F0D31" w:rsidRDefault="009C4528" w:rsidP="003F0D31">
      <w:pPr>
        <w:pStyle w:val="21"/>
        <w:numPr>
          <w:ilvl w:val="0"/>
          <w:numId w:val="3"/>
        </w:numPr>
        <w:shd w:val="clear" w:color="auto" w:fill="auto"/>
        <w:tabs>
          <w:tab w:val="left" w:pos="103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муниципально-частное партнерство - взаимовыгодное сотрудничество муниципального района с российскими или иностранными юридическими лицами, индивидуальными предпринимателями, объединениями юридических лиц, которое осуществляется путем заключения и исполнения соглашений, направленных на реализацию социально значимых, инвестиционных, инфраструктурных, инновационных проектов и программ в социально- экономической сфере на территории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3"/>
        </w:numPr>
        <w:shd w:val="clear" w:color="auto" w:fill="auto"/>
        <w:tabs>
          <w:tab w:val="left" w:pos="123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соглашение о муниципально-частном партнерстве - договор, заключаемый между муниципальным образованием Богучарский муниципальный район Воронежской области в лице администрации Богучарского муниципального района или уполномоченного органа и российским или иностранным юридическим лицом, индивидуальным предпринимателем, объединением юридических лиц, направленный на осуществление деятельности на основе муниципально-частного партнерства в формах, предусмотренных настоящим Положением, муниципальными нормативными правовыми актами администрации Богучарского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3"/>
        </w:numPr>
        <w:shd w:val="clear" w:color="auto" w:fill="auto"/>
        <w:tabs>
          <w:tab w:val="left" w:pos="108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частный партнер - российское или иностранное юридическое лицо, индивидуальный предприниматель, объединение юридических лиц, осуществляющие деятельность на основании соглашения о муниципально</w:t>
      </w:r>
      <w:r w:rsidRPr="003F0D31">
        <w:rPr>
          <w:sz w:val="28"/>
          <w:szCs w:val="28"/>
        </w:rPr>
        <w:softHyphen/>
        <w:t>частном партнерстве.</w:t>
      </w:r>
    </w:p>
    <w:p w:rsidR="00C25D03" w:rsidRPr="003F0D31" w:rsidRDefault="009C4528" w:rsidP="003F0D31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998"/>
        </w:tabs>
        <w:spacing w:before="0" w:line="240" w:lineRule="auto"/>
        <w:ind w:firstLine="567"/>
        <w:jc w:val="both"/>
        <w:rPr>
          <w:sz w:val="28"/>
          <w:szCs w:val="28"/>
        </w:rPr>
      </w:pPr>
      <w:bookmarkStart w:id="4" w:name="bookmark3"/>
      <w:r w:rsidRPr="003F0D31">
        <w:rPr>
          <w:sz w:val="28"/>
          <w:szCs w:val="28"/>
        </w:rPr>
        <w:t>Цели настоящего Положения</w:t>
      </w:r>
      <w:bookmarkEnd w:id="4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20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Целями настоящего Положения являются: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43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обеспечение стабильных условий развития всех форм муниципально-частного партнерства в муниципальном районе;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05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 xml:space="preserve">привлечение и эффективное использование муниципальных и частных </w:t>
      </w:r>
      <w:r w:rsidRPr="003F0D31">
        <w:rPr>
          <w:sz w:val="28"/>
          <w:szCs w:val="28"/>
        </w:rPr>
        <w:lastRenderedPageBreak/>
        <w:t>ресурсов, включая материальные, финансовые, интеллектуальные, научно- технические. для развития экономики и социальной сферы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07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обеспечение эффективности использования имущества, находящегося в собственности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10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активизация инвестиционной деятельности на территории района и формирование благоприятной инвестиционной среды;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37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повышение конкурентоспособности местной продукции и товаропроизводителей муниципального района, обеспечение высокого качества товаров и услуг;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15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повышение уровня и качества жизни населения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4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создание новых рабочих мест.</w:t>
      </w:r>
    </w:p>
    <w:p w:rsidR="00C25D03" w:rsidRPr="003F0D31" w:rsidRDefault="009C4528" w:rsidP="003F0D31">
      <w:pPr>
        <w:pStyle w:val="32"/>
        <w:keepNext/>
        <w:keepLines/>
        <w:numPr>
          <w:ilvl w:val="0"/>
          <w:numId w:val="2"/>
        </w:numPr>
        <w:shd w:val="clear" w:color="auto" w:fill="auto"/>
        <w:tabs>
          <w:tab w:val="left" w:pos="1014"/>
        </w:tabs>
        <w:spacing w:before="0" w:line="240" w:lineRule="auto"/>
        <w:ind w:firstLine="567"/>
        <w:jc w:val="center"/>
        <w:rPr>
          <w:sz w:val="28"/>
          <w:szCs w:val="28"/>
        </w:rPr>
      </w:pPr>
      <w:bookmarkStart w:id="5" w:name="bookmark4"/>
      <w:r w:rsidRPr="003F0D31">
        <w:rPr>
          <w:sz w:val="28"/>
          <w:szCs w:val="28"/>
        </w:rPr>
        <w:t>Принципы муниципально-частного партнерства в муниципальном районе</w:t>
      </w:r>
      <w:bookmarkEnd w:id="5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41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Муниципально-частное партнерство в муниципальном районе основывается на принципах: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законности;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tabs>
          <w:tab w:val="left" w:pos="131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добросовестного и взаимовыгодного сотрудничества сторон муниципально-частного партнерства;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tabs>
          <w:tab w:val="left" w:pos="103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равноправия сторон муниципально-частного партнерства;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tabs>
          <w:tab w:val="left" w:pos="106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договорной основы взаимоотношений сторон муниципально-частного партнерства;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tabs>
          <w:tab w:val="left" w:pos="116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разделения ответственности, рисков и выгоды между сторонами муниципально-частного партнерства;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tabs>
          <w:tab w:val="left" w:pos="112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кооперации материальных, финансовых, интеллектуальных, научно- технических ресурсов;</w:t>
      </w:r>
    </w:p>
    <w:p w:rsidR="00C25D03" w:rsidRPr="003F0D31" w:rsidRDefault="009C4528" w:rsidP="003F0D31">
      <w:pPr>
        <w:pStyle w:val="21"/>
        <w:numPr>
          <w:ilvl w:val="0"/>
          <w:numId w:val="5"/>
        </w:numPr>
        <w:shd w:val="clear" w:color="auto" w:fill="auto"/>
        <w:tabs>
          <w:tab w:val="left" w:pos="107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гласности и прозрачности отношений сторон муниципально-частного партнерства.</w:t>
      </w:r>
    </w:p>
    <w:p w:rsidR="00C25D03" w:rsidRPr="003F0D31" w:rsidRDefault="009C4528" w:rsidP="003F0D31">
      <w:pPr>
        <w:pStyle w:val="32"/>
        <w:keepNext/>
        <w:keepLines/>
        <w:numPr>
          <w:ilvl w:val="0"/>
          <w:numId w:val="2"/>
        </w:numPr>
        <w:shd w:val="clear" w:color="auto" w:fill="auto"/>
        <w:tabs>
          <w:tab w:val="left" w:pos="1106"/>
        </w:tabs>
        <w:spacing w:before="0" w:line="240" w:lineRule="auto"/>
        <w:ind w:firstLine="567"/>
        <w:jc w:val="center"/>
        <w:rPr>
          <w:sz w:val="28"/>
          <w:szCs w:val="28"/>
        </w:rPr>
      </w:pPr>
      <w:bookmarkStart w:id="6" w:name="bookmark5"/>
      <w:r w:rsidRPr="003F0D31">
        <w:rPr>
          <w:sz w:val="28"/>
          <w:szCs w:val="28"/>
        </w:rPr>
        <w:t>Формы муниципально-частного партнерства в муниципальном районе</w:t>
      </w:r>
      <w:bookmarkEnd w:id="6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6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Формами муниципально-частного партнерства в муниципальном районе являются:</w:t>
      </w:r>
    </w:p>
    <w:p w:rsidR="00C25D03" w:rsidRPr="003F0D31" w:rsidRDefault="009C4528" w:rsidP="003F0D31">
      <w:pPr>
        <w:pStyle w:val="21"/>
        <w:numPr>
          <w:ilvl w:val="0"/>
          <w:numId w:val="6"/>
        </w:numPr>
        <w:shd w:val="clear" w:color="auto" w:fill="auto"/>
        <w:tabs>
          <w:tab w:val="left" w:pos="112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вовлечение в инвестиционный процесс имущества, находящегося в муниципальной собственности муниципального района, и земельных участков, распоряжение которыми, отнесено к полномочиям органов местного самоуправления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6"/>
        </w:numPr>
        <w:shd w:val="clear" w:color="auto" w:fill="auto"/>
        <w:tabs>
          <w:tab w:val="left" w:pos="109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реализация инвестиционных проектов, в том числе инвестиционных проектов местного значения;</w:t>
      </w:r>
    </w:p>
    <w:p w:rsidR="00C25D03" w:rsidRPr="003F0D31" w:rsidRDefault="009C4528" w:rsidP="003F0D31">
      <w:pPr>
        <w:pStyle w:val="21"/>
        <w:numPr>
          <w:ilvl w:val="0"/>
          <w:numId w:val="6"/>
        </w:numPr>
        <w:shd w:val="clear" w:color="auto" w:fill="auto"/>
        <w:tabs>
          <w:tab w:val="left" w:pos="103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реализация инновационных проектов;</w:t>
      </w:r>
    </w:p>
    <w:p w:rsidR="00C25D03" w:rsidRPr="003F0D31" w:rsidRDefault="009C4528" w:rsidP="003F0D31">
      <w:pPr>
        <w:pStyle w:val="21"/>
        <w:numPr>
          <w:ilvl w:val="0"/>
          <w:numId w:val="6"/>
        </w:numPr>
        <w:shd w:val="clear" w:color="auto" w:fill="auto"/>
        <w:tabs>
          <w:tab w:val="left" w:pos="104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арендные отношения;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04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передача муниципального имущества в доверительное управление;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04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 xml:space="preserve">предоставление муниципального имущества в залог для </w:t>
      </w:r>
      <w:r w:rsidR="00AF3B87">
        <w:rPr>
          <w:sz w:val="28"/>
          <w:szCs w:val="28"/>
        </w:rPr>
        <w:t>о</w:t>
      </w:r>
      <w:r w:rsidRPr="003F0D31">
        <w:rPr>
          <w:sz w:val="28"/>
          <w:szCs w:val="28"/>
        </w:rPr>
        <w:t>беспечения кредита, привлекаемого частным партнером;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концессионные соглашения;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04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lastRenderedPageBreak/>
        <w:t>создание совместных (муниципально-частных) предприятий, организаций;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04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создание на территории района специальных территориальных зон, кластеров;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15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создание новых секторов экономики;</w:t>
      </w:r>
    </w:p>
    <w:p w:rsidR="00C25D03" w:rsidRPr="003F0D31" w:rsidRDefault="009C4528" w:rsidP="00AF3B87">
      <w:pPr>
        <w:pStyle w:val="21"/>
        <w:numPr>
          <w:ilvl w:val="0"/>
          <w:numId w:val="6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соглашения о сотрудничестве и взаимодействии в сфере социально- экономического развития муниципального района.</w:t>
      </w:r>
    </w:p>
    <w:p w:rsidR="00C25D03" w:rsidRPr="003F0D31" w:rsidRDefault="009C4528" w:rsidP="00AF3B87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5.2. Соглашения о муниципально-частном партнерстве в формах, предусмотренных пунктом 5.1. настоящего Положения, заключаются в соответствии с федеральным законодательством, нормативными правовыми актами. администрации Богучарского муниципального района и настоящим Положением.</w:t>
      </w:r>
    </w:p>
    <w:p w:rsidR="00C25D03" w:rsidRPr="003F0D31" w:rsidRDefault="009C4528" w:rsidP="003F0D31">
      <w:pPr>
        <w:pStyle w:val="32"/>
        <w:keepNext/>
        <w:keepLines/>
        <w:numPr>
          <w:ilvl w:val="0"/>
          <w:numId w:val="2"/>
        </w:numPr>
        <w:shd w:val="clear" w:color="auto" w:fill="auto"/>
        <w:tabs>
          <w:tab w:val="left" w:pos="1192"/>
        </w:tabs>
        <w:spacing w:before="0" w:line="240" w:lineRule="auto"/>
        <w:ind w:firstLine="567"/>
        <w:jc w:val="center"/>
        <w:rPr>
          <w:sz w:val="28"/>
          <w:szCs w:val="28"/>
        </w:rPr>
      </w:pPr>
      <w:bookmarkStart w:id="7" w:name="bookmark6"/>
      <w:r w:rsidRPr="003F0D31">
        <w:rPr>
          <w:sz w:val="28"/>
          <w:szCs w:val="28"/>
        </w:rPr>
        <w:t>Формы муниципальной поддержки развития муниципально</w:t>
      </w:r>
      <w:r w:rsidRPr="003F0D31">
        <w:rPr>
          <w:sz w:val="28"/>
          <w:szCs w:val="28"/>
        </w:rPr>
        <w:softHyphen/>
        <w:t>частного партнерства</w:t>
      </w:r>
      <w:bookmarkEnd w:id="7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47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Формами муниципальной поддержки, оказываемой частным партнерам в целях развития муниципально-частного партнерства являются:</w:t>
      </w:r>
    </w:p>
    <w:p w:rsidR="00C25D03" w:rsidRPr="003F0D31" w:rsidRDefault="009C4528" w:rsidP="003F0D31">
      <w:pPr>
        <w:pStyle w:val="21"/>
        <w:numPr>
          <w:ilvl w:val="0"/>
          <w:numId w:val="7"/>
        </w:numPr>
        <w:shd w:val="clear" w:color="auto" w:fill="auto"/>
        <w:tabs>
          <w:tab w:val="left" w:pos="13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предоставление льгот по аренде имущества, являющегося собственностью муниципального района;</w:t>
      </w:r>
    </w:p>
    <w:p w:rsidR="00C25D03" w:rsidRPr="003F0D31" w:rsidRDefault="009C4528" w:rsidP="003F0D31">
      <w:pPr>
        <w:pStyle w:val="21"/>
        <w:numPr>
          <w:ilvl w:val="0"/>
          <w:numId w:val="7"/>
        </w:numPr>
        <w:shd w:val="clear" w:color="auto" w:fill="auto"/>
        <w:tabs>
          <w:tab w:val="left" w:pos="111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предоставление бюджетных инвестиций;</w:t>
      </w:r>
    </w:p>
    <w:p w:rsidR="00C25D03" w:rsidRPr="003F0D31" w:rsidRDefault="009C4528" w:rsidP="003F0D31">
      <w:pPr>
        <w:pStyle w:val="21"/>
        <w:numPr>
          <w:ilvl w:val="0"/>
          <w:numId w:val="7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информационная и консультационная поддержка.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2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Нормативными правовыми актами муниципального района могут предусматриваться иные формы муниципальной поддержки развития муниципально-частного партнерства в муниципальном районе.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25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Условия и порядок предоставления форм муниципальной поддержки развития муниципально-частного партнерства в муниципальном районе, устанавливаются в соответствии с федеральными законодательством и нормативными правовыми актами Богучарского муниципального района.</w:t>
      </w:r>
    </w:p>
    <w:p w:rsidR="00C25D03" w:rsidRPr="003F0D31" w:rsidRDefault="009C4528" w:rsidP="003F0D31">
      <w:pPr>
        <w:pStyle w:val="32"/>
        <w:keepNext/>
        <w:keepLines/>
        <w:numPr>
          <w:ilvl w:val="0"/>
          <w:numId w:val="2"/>
        </w:numPr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bookmarkStart w:id="8" w:name="bookmark7"/>
      <w:r w:rsidRPr="003F0D31">
        <w:rPr>
          <w:sz w:val="28"/>
          <w:szCs w:val="28"/>
        </w:rPr>
        <w:t>Полномочия администрации Богучарского муниципального района при заключении и исполнении соглашений о муниципально</w:t>
      </w:r>
      <w:r w:rsidRPr="003F0D31">
        <w:rPr>
          <w:sz w:val="28"/>
          <w:szCs w:val="28"/>
        </w:rPr>
        <w:softHyphen/>
        <w:t>частном партнерстве</w:t>
      </w:r>
      <w:bookmarkEnd w:id="8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4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Решение о заключении соглашения о муниципально-частном партнерстве принимается администрацией Богучарского муниципального района или уполномоченным органом.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Соглашения от имени муниципального образования Богучарского муниципального района заключает администрация Богучарского муниципального района или уполномоченный орган.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250"/>
        </w:tabs>
        <w:spacing w:before="0" w:after="0" w:line="240" w:lineRule="auto"/>
        <w:ind w:left="20"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Контроль за исполнением условий соглашений частным партнером, а также регистрация, учет и хранение соглашений осуществляется</w:t>
      </w:r>
      <w:r w:rsidR="003F0D31" w:rsidRPr="003F0D31">
        <w:rPr>
          <w:sz w:val="28"/>
          <w:szCs w:val="28"/>
        </w:rPr>
        <w:t xml:space="preserve"> </w:t>
      </w:r>
      <w:r w:rsidRPr="003F0D31">
        <w:rPr>
          <w:sz w:val="28"/>
          <w:szCs w:val="28"/>
        </w:rPr>
        <w:t>администрацией</w:t>
      </w:r>
      <w:r w:rsidRPr="003F0D31">
        <w:rPr>
          <w:sz w:val="28"/>
          <w:szCs w:val="28"/>
        </w:rPr>
        <w:tab/>
        <w:t>Богучарского муниципального района или</w:t>
      </w:r>
      <w:r w:rsidR="003F0D31" w:rsidRPr="003F0D31">
        <w:rPr>
          <w:sz w:val="28"/>
          <w:szCs w:val="28"/>
        </w:rPr>
        <w:t xml:space="preserve"> </w:t>
      </w:r>
      <w:r w:rsidRPr="003F0D31">
        <w:rPr>
          <w:sz w:val="28"/>
          <w:szCs w:val="28"/>
        </w:rPr>
        <w:t>уполномоченным органом.</w:t>
      </w:r>
    </w:p>
    <w:p w:rsidR="00C25D03" w:rsidRPr="003F0D31" w:rsidRDefault="009C4528" w:rsidP="003F0D31">
      <w:pPr>
        <w:pStyle w:val="32"/>
        <w:keepNext/>
        <w:keepLines/>
        <w:numPr>
          <w:ilvl w:val="0"/>
          <w:numId w:val="2"/>
        </w:numPr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bookmarkStart w:id="9" w:name="bookmark8"/>
      <w:r w:rsidRPr="003F0D31">
        <w:rPr>
          <w:sz w:val="28"/>
          <w:szCs w:val="28"/>
        </w:rPr>
        <w:t>Заключение соглашения о муниципально-частном партнерстве</w:t>
      </w:r>
      <w:bookmarkEnd w:id="9"/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Подготовка и подписание соглашения о муниципально-частном партнерстве (далее - соглашение) осуществляются в порядке, предусмотренном правовыми актами администрации Богучарского муниципального района.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6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lastRenderedPageBreak/>
        <w:t>В случаях, предусмотренных федеральным законодательством, муниципальными нормативными правовыми актами соглашения заключаются на основании конкурса.</w:t>
      </w:r>
    </w:p>
    <w:p w:rsidR="00C25D03" w:rsidRPr="003F0D31" w:rsidRDefault="009C4528" w:rsidP="003F0D3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Порядок проведение конкурсной процедуры устанавливается администрацией Богучарского муниципального района в соответствии федеральным законодательством и муниципальными нормативными правовыми актами.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20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Соглашение должно включать в себя следующие условия:</w:t>
      </w:r>
    </w:p>
    <w:p w:rsidR="00C25D03" w:rsidRPr="003F0D31" w:rsidRDefault="009C4528" w:rsidP="003F0D31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1) объект и предмет соглашения;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2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срок действия соглашения или порядок его определения;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распределение рисков между сторонами соглашения;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2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права и обязанности сторон соглашения;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ответственность сторон соглашения;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33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гарантии прав сторон соглашения при его заключении и исполнении, в том числе гарантии возмещения убытков, понесенных частным партнером в соответствии с гражданским законодательством, в случае если в результате незаконных действий (бездействия) исполнительного органа местного самоуправления частный партнер понес убытки;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7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порядок внесения изменений в соглашение и прекращения действия соглашения;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порядок разрешения споров:</w:t>
      </w:r>
    </w:p>
    <w:p w:rsidR="00C25D03" w:rsidRPr="003F0D31" w:rsidRDefault="009C4528" w:rsidP="003F0D31">
      <w:pPr>
        <w:pStyle w:val="21"/>
        <w:numPr>
          <w:ilvl w:val="0"/>
          <w:numId w:val="8"/>
        </w:numPr>
        <w:shd w:val="clear" w:color="auto" w:fill="auto"/>
        <w:tabs>
          <w:tab w:val="left" w:pos="101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другие условия, предусмотренные действующим законодательством.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31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Помимо условий, предусмотренных частью 2 настоящей статьи, соглашение может включать в себя иные условия, не противоречащие действующему законодательству.</w:t>
      </w:r>
    </w:p>
    <w:p w:rsidR="00C25D03" w:rsidRPr="003F0D31" w:rsidRDefault="009C4528" w:rsidP="003F0D31">
      <w:pPr>
        <w:pStyle w:val="21"/>
        <w:numPr>
          <w:ilvl w:val="1"/>
          <w:numId w:val="2"/>
        </w:numPr>
        <w:shd w:val="clear" w:color="auto" w:fill="auto"/>
        <w:tabs>
          <w:tab w:val="left" w:pos="1268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3F0D31">
        <w:rPr>
          <w:sz w:val="28"/>
          <w:szCs w:val="28"/>
        </w:rPr>
        <w:t>Условия соглашения определяются сторонами соглашения при его заключении.</w:t>
      </w:r>
    </w:p>
    <w:sectPr w:rsidR="00C25D03" w:rsidRPr="003F0D31" w:rsidSect="001C7083">
      <w:type w:val="continuous"/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892" w:rsidRDefault="00B74892">
      <w:r>
        <w:separator/>
      </w:r>
    </w:p>
  </w:endnote>
  <w:endnote w:type="continuationSeparator" w:id="0">
    <w:p w:rsidR="00B74892" w:rsidRDefault="00B74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892" w:rsidRDefault="00B74892"/>
  </w:footnote>
  <w:footnote w:type="continuationSeparator" w:id="0">
    <w:p w:rsidR="00B74892" w:rsidRDefault="00B7489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73E6E"/>
    <w:multiLevelType w:val="multilevel"/>
    <w:tmpl w:val="9E2ED5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71787"/>
    <w:multiLevelType w:val="multilevel"/>
    <w:tmpl w:val="D6FE50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373E44"/>
    <w:multiLevelType w:val="multilevel"/>
    <w:tmpl w:val="54304A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AA1981"/>
    <w:multiLevelType w:val="multilevel"/>
    <w:tmpl w:val="5C8855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1603EF"/>
    <w:multiLevelType w:val="multilevel"/>
    <w:tmpl w:val="466E4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926319"/>
    <w:multiLevelType w:val="multilevel"/>
    <w:tmpl w:val="83D403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F4489B"/>
    <w:multiLevelType w:val="multilevel"/>
    <w:tmpl w:val="CA62A24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6E03AD"/>
    <w:multiLevelType w:val="multilevel"/>
    <w:tmpl w:val="6C6274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25D03"/>
    <w:rsid w:val="001C7083"/>
    <w:rsid w:val="001D73C9"/>
    <w:rsid w:val="00374522"/>
    <w:rsid w:val="003F0D31"/>
    <w:rsid w:val="005F7091"/>
    <w:rsid w:val="009C4528"/>
    <w:rsid w:val="00AF3B87"/>
    <w:rsid w:val="00B74892"/>
    <w:rsid w:val="00C25D03"/>
    <w:rsid w:val="00C5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9713C57-F210-4EAA-84AB-CAB6F2B9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31"/>
      <w:szCs w:val="31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55pt">
    <w:name w:val="Основной текст + 5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single"/>
      <w:lang w:val="ru-RU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singl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single"/>
      <w:lang w:val="ru-RU"/>
    </w:rPr>
  </w:style>
  <w:style w:type="character" w:customStyle="1" w:styleId="11pt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4pt">
    <w:name w:val="Основной текст (3) + 4 pt"/>
    <w:basedOn w:val="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1pt0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115pt0pt">
    <w:name w:val="Основной текст + 11;5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24">
    <w:name w:val="Заголовок №2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660" w:after="540" w:line="293" w:lineRule="exact"/>
      <w:jc w:val="center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after="120" w:line="331" w:lineRule="exact"/>
      <w:jc w:val="center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after="660" w:line="0" w:lineRule="atLeast"/>
      <w:jc w:val="center"/>
      <w:outlineLvl w:val="0"/>
    </w:pPr>
    <w:rPr>
      <w:rFonts w:ascii="Times New Roman" w:eastAsia="Times New Roman" w:hAnsi="Times New Roman" w:cs="Times New Roman"/>
      <w:spacing w:val="70"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right"/>
    </w:pPr>
    <w:rPr>
      <w:rFonts w:ascii="Verdana" w:eastAsia="Verdana" w:hAnsi="Verdana" w:cs="Verdana"/>
      <w:sz w:val="9"/>
      <w:szCs w:val="9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300" w:line="326" w:lineRule="exact"/>
      <w:ind w:firstLine="700"/>
      <w:outlineLvl w:val="1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300" w:line="326" w:lineRule="exact"/>
      <w:ind w:firstLine="700"/>
      <w:jc w:val="both"/>
      <w:outlineLvl w:val="2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Бундуков Сергей Иванович</cp:lastModifiedBy>
  <cp:revision>7</cp:revision>
  <dcterms:created xsi:type="dcterms:W3CDTF">2014-12-17T12:54:00Z</dcterms:created>
  <dcterms:modified xsi:type="dcterms:W3CDTF">2014-12-19T07:18:00Z</dcterms:modified>
</cp:coreProperties>
</file>